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C4E" w:rsidRPr="0076797C" w:rsidRDefault="006403FD" w:rsidP="00347C4E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29.25pt;margin-top:.9pt;width:68.6pt;height:25.15pt;z-index:251664384">
            <v:textbox style="mso-next-textbox:#_x0000_s1031">
              <w:txbxContent>
                <w:p w:rsidR="00F41613" w:rsidRPr="00262B7C" w:rsidRDefault="00F41613" w:rsidP="00347C4E">
                  <w:pPr>
                    <w:jc w:val="righ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62B7C">
                    <w:rPr>
                      <w:rFonts w:ascii="TH SarabunPSK" w:hAnsi="TH SarabunPSK" w:cs="TH SarabunPSK"/>
                      <w:sz w:val="28"/>
                      <w:cs/>
                    </w:rPr>
                    <w:t>แบบ ผ.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07</w:t>
                  </w:r>
                </w:p>
              </w:txbxContent>
            </v:textbox>
          </v:shape>
        </w:pict>
      </w:r>
      <w:r w:rsidR="00347C4E" w:rsidRPr="0076797C">
        <w:rPr>
          <w:rFonts w:ascii="TH SarabunIT๙" w:hAnsi="TH SarabunIT๙" w:cs="TH SarabunIT๙"/>
          <w:b/>
          <w:bCs/>
          <w:szCs w:val="32"/>
          <w:cs/>
        </w:rPr>
        <w:t>บัญชีสรุปโครงการพัฒนา</w:t>
      </w:r>
    </w:p>
    <w:p w:rsidR="00347C4E" w:rsidRPr="0076797C" w:rsidRDefault="00347C4E" w:rsidP="00347C4E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76797C">
        <w:rPr>
          <w:rFonts w:ascii="TH SarabunIT๙" w:hAnsi="TH SarabunIT๙" w:cs="TH SarabunIT๙"/>
          <w:b/>
          <w:bCs/>
          <w:szCs w:val="32"/>
          <w:cs/>
        </w:rPr>
        <w:t>แผนพัฒนาท้องถิ่นสี่ปี (พ.ศ.</w:t>
      </w:r>
      <w:r w:rsidRPr="0076797C">
        <w:rPr>
          <w:rFonts w:ascii="TH SarabunIT๙" w:hAnsi="TH SarabunIT๙" w:cs="TH SarabunIT๙"/>
          <w:b/>
          <w:bCs/>
          <w:szCs w:val="32"/>
        </w:rPr>
        <w:t xml:space="preserve"> 2561</w:t>
      </w:r>
      <w:r w:rsidRPr="0076797C">
        <w:rPr>
          <w:rFonts w:ascii="TH SarabunIT๙" w:hAnsi="TH SarabunIT๙" w:cs="TH SarabunIT๙"/>
          <w:b/>
          <w:bCs/>
          <w:szCs w:val="32"/>
          <w:cs/>
        </w:rPr>
        <w:t>-</w:t>
      </w:r>
      <w:r w:rsidRPr="0076797C">
        <w:rPr>
          <w:rFonts w:ascii="TH SarabunIT๙" w:hAnsi="TH SarabunIT๙" w:cs="TH SarabunIT๙"/>
          <w:b/>
          <w:bCs/>
          <w:szCs w:val="32"/>
        </w:rPr>
        <w:t>2564</w:t>
      </w:r>
      <w:r w:rsidRPr="0076797C">
        <w:rPr>
          <w:rFonts w:ascii="TH SarabunIT๙" w:hAnsi="TH SarabunIT๙" w:cs="TH SarabunIT๙"/>
          <w:b/>
          <w:bCs/>
          <w:szCs w:val="32"/>
          <w:cs/>
        </w:rPr>
        <w:t>)</w:t>
      </w:r>
    </w:p>
    <w:p w:rsidR="00347C4E" w:rsidRPr="0076797C" w:rsidRDefault="00347C4E" w:rsidP="00347C4E">
      <w:pPr>
        <w:pStyle w:val="a4"/>
        <w:jc w:val="center"/>
        <w:rPr>
          <w:rFonts w:ascii="TH SarabunIT๙" w:hAnsi="TH SarabunIT๙" w:cs="TH SarabunIT๙"/>
          <w:b/>
          <w:bCs/>
          <w:szCs w:val="32"/>
        </w:rPr>
      </w:pPr>
      <w:r w:rsidRPr="0076797C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องค์การบริหารส่วนตำบลนาสี   อำเภอสุวรรณคูหา  จังหวัดหนองบัวลำภู</w:t>
      </w:r>
    </w:p>
    <w:tbl>
      <w:tblPr>
        <w:tblW w:w="15397" w:type="dxa"/>
        <w:tblInd w:w="-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1103"/>
        <w:gridCol w:w="1334"/>
        <w:gridCol w:w="1094"/>
        <w:gridCol w:w="1334"/>
        <w:gridCol w:w="1090"/>
        <w:gridCol w:w="1334"/>
        <w:gridCol w:w="1092"/>
        <w:gridCol w:w="1334"/>
        <w:gridCol w:w="1093"/>
        <w:gridCol w:w="1462"/>
      </w:tblGrid>
      <w:tr w:rsidR="00347C4E" w:rsidRPr="0076797C" w:rsidTr="006D6F4E">
        <w:tc>
          <w:tcPr>
            <w:tcW w:w="3242" w:type="dxa"/>
            <w:vMerge w:val="restart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464" w:type="dxa"/>
            <w:gridSpan w:val="2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2409" w:type="dxa"/>
            <w:gridSpan w:val="2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2401" w:type="dxa"/>
            <w:gridSpan w:val="2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2403" w:type="dxa"/>
            <w:gridSpan w:val="2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2478" w:type="dxa"/>
            <w:gridSpan w:val="2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รวม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ปี</w:t>
            </w:r>
          </w:p>
        </w:tc>
      </w:tr>
      <w:tr w:rsidR="006D6F4E" w:rsidRPr="0076797C" w:rsidTr="006D6F4E">
        <w:tc>
          <w:tcPr>
            <w:tcW w:w="3242" w:type="dxa"/>
            <w:vMerge/>
          </w:tcPr>
          <w:p w:rsidR="00347C4E" w:rsidRPr="0076797C" w:rsidRDefault="00347C4E" w:rsidP="00347C4E">
            <w:pPr>
              <w:pStyle w:val="a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34" w:type="dxa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1121" w:type="dxa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88" w:type="dxa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1116" w:type="dxa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85" w:type="dxa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1118" w:type="dxa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285" w:type="dxa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1119" w:type="dxa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59" w:type="dxa"/>
          </w:tcPr>
          <w:p w:rsidR="00347C4E" w:rsidRPr="0076797C" w:rsidRDefault="00347C4E" w:rsidP="00347C4E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</w:tr>
      <w:tr w:rsidR="006D6F4E" w:rsidRPr="0076797C" w:rsidTr="006D6F4E">
        <w:tc>
          <w:tcPr>
            <w:tcW w:w="3242" w:type="dxa"/>
          </w:tcPr>
          <w:p w:rsidR="006D6F4E" w:rsidRPr="0076797C" w:rsidRDefault="006D6F4E" w:rsidP="00347C4E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ยุทธศาสตร์ที่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1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ยุทธศาสตร์การพัฒนาด้านการส่งเสริมเศรษฐกิจชุมชนและการแก้ไขปัญหาความยากจน</w:t>
            </w:r>
          </w:p>
          <w:p w:rsidR="006D6F4E" w:rsidRPr="0076797C" w:rsidRDefault="006D6F4E" w:rsidP="00347C4E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1.1 แผนงานการเกษตร</w:t>
            </w:r>
          </w:p>
          <w:p w:rsidR="006D6F4E" w:rsidRPr="0076797C" w:rsidRDefault="006D6F4E" w:rsidP="00347C4E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 xml:space="preserve">1.2 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แผนงานสร้างความเข้มแข็งชุมชน</w:t>
            </w:r>
          </w:p>
          <w:p w:rsidR="006D6F4E" w:rsidRDefault="006D6F4E" w:rsidP="00347C4E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แผนงานเคหะและชุมชน</w:t>
            </w:r>
          </w:p>
          <w:p w:rsidR="006D6F4E" w:rsidRPr="0076797C" w:rsidRDefault="006D6F4E" w:rsidP="00347C4E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0" w:type="dxa"/>
          </w:tcPr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334" w:type="dxa"/>
          </w:tcPr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121" w:type="dxa"/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88" w:type="dxa"/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116" w:type="dxa"/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85" w:type="dxa"/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118" w:type="dxa"/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85" w:type="dxa"/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120,000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800,000</w:t>
            </w:r>
          </w:p>
        </w:tc>
        <w:tc>
          <w:tcPr>
            <w:tcW w:w="1119" w:type="dxa"/>
          </w:tcPr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359" w:type="dxa"/>
          </w:tcPr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1,200,000</w:t>
            </w: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480,000</w:t>
            </w:r>
          </w:p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3,200,000</w:t>
            </w:r>
          </w:p>
        </w:tc>
      </w:tr>
      <w:tr w:rsidR="006D6F4E" w:rsidRPr="0076797C" w:rsidTr="006D6F4E">
        <w:tc>
          <w:tcPr>
            <w:tcW w:w="3242" w:type="dxa"/>
          </w:tcPr>
          <w:p w:rsidR="006D6F4E" w:rsidRPr="0076797C" w:rsidRDefault="006D6F4E" w:rsidP="00347C4E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0" w:type="dxa"/>
          </w:tcPr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334" w:type="dxa"/>
          </w:tcPr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1,220,000</w:t>
            </w:r>
          </w:p>
        </w:tc>
        <w:tc>
          <w:tcPr>
            <w:tcW w:w="1121" w:type="dxa"/>
          </w:tcPr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288" w:type="dxa"/>
          </w:tcPr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1,220,000</w:t>
            </w:r>
          </w:p>
        </w:tc>
        <w:tc>
          <w:tcPr>
            <w:tcW w:w="1116" w:type="dxa"/>
          </w:tcPr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285" w:type="dxa"/>
          </w:tcPr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1,220,000</w:t>
            </w:r>
          </w:p>
        </w:tc>
        <w:tc>
          <w:tcPr>
            <w:tcW w:w="1118" w:type="dxa"/>
          </w:tcPr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285" w:type="dxa"/>
          </w:tcPr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1,220,000</w:t>
            </w:r>
          </w:p>
        </w:tc>
        <w:tc>
          <w:tcPr>
            <w:tcW w:w="1119" w:type="dxa"/>
          </w:tcPr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56</w:t>
            </w:r>
          </w:p>
        </w:tc>
        <w:tc>
          <w:tcPr>
            <w:tcW w:w="1359" w:type="dxa"/>
          </w:tcPr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4,880,000</w:t>
            </w:r>
          </w:p>
        </w:tc>
      </w:tr>
      <w:tr w:rsidR="006D6F4E" w:rsidRPr="0076797C" w:rsidTr="006D6F4E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47C4E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) ยุทธศาสตร์ที่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  <w:p w:rsidR="006D6F4E" w:rsidRPr="0076797C" w:rsidRDefault="006D6F4E" w:rsidP="00CD702D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2.1  แผนงานอุตสาหกรรมและการโยธา</w:t>
            </w:r>
          </w:p>
          <w:p w:rsidR="006D6F4E" w:rsidRPr="0076797C" w:rsidRDefault="006D6F4E" w:rsidP="00CD702D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 xml:space="preserve">.2 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แผนงานเคหะและชุมชน</w:t>
            </w:r>
          </w:p>
          <w:p w:rsidR="006D6F4E" w:rsidRPr="0076797C" w:rsidRDefault="006D6F4E" w:rsidP="00CD702D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60,015,000</w:t>
            </w: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22,880,000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60,015,000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22,880,000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60,015,000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22,880,000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60,015,000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22,880,000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</w:t>
            </w: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240,060,000</w:t>
            </w:r>
          </w:p>
          <w:p w:rsidR="006D6F4E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91,520,000</w:t>
            </w:r>
          </w:p>
        </w:tc>
      </w:tr>
      <w:tr w:rsidR="006D6F4E" w:rsidRPr="0076797C" w:rsidTr="006D6F4E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47C4E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82,895,000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82,895,000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82,895,000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82,895,000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216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47C4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331,580,000</w:t>
            </w:r>
          </w:p>
        </w:tc>
      </w:tr>
      <w:tr w:rsidR="006D6F4E" w:rsidRPr="0076797C" w:rsidTr="006D6F4E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3D626F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3) ยุทธศาสตร์ที่ 3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  <w:p w:rsidR="006D6F4E" w:rsidRDefault="006D6F4E" w:rsidP="003D626F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3.1 แผนงานการเกษตร</w:t>
            </w:r>
          </w:p>
          <w:p w:rsidR="006D6F4E" w:rsidRPr="0076797C" w:rsidRDefault="006D6F4E" w:rsidP="003D626F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3.2 แผนงานเคหะและชุมชน</w:t>
            </w:r>
          </w:p>
          <w:p w:rsidR="006D6F4E" w:rsidRPr="0076797C" w:rsidRDefault="006D6F4E" w:rsidP="00D078EE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3.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แผนงานบริหารทั่วไป</w:t>
            </w:r>
          </w:p>
          <w:p w:rsidR="006D6F4E" w:rsidRPr="0076797C" w:rsidRDefault="006D6F4E" w:rsidP="003D626F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110,000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5,660,000</w:t>
            </w:r>
          </w:p>
          <w:p w:rsidR="006D6F4E" w:rsidRPr="0076797C" w:rsidRDefault="006D6F4E" w:rsidP="00D078EE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110,000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5,660,000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110,000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5,660,000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110,000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5,660,000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70,000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440,000</w:t>
            </w: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22,640,000</w:t>
            </w:r>
          </w:p>
          <w:p w:rsidR="006D6F4E" w:rsidRPr="0076797C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280,000</w:t>
            </w:r>
          </w:p>
        </w:tc>
      </w:tr>
      <w:tr w:rsidR="006D6F4E" w:rsidRPr="0076797C" w:rsidTr="006D6F4E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76797C" w:rsidRDefault="006D6F4E" w:rsidP="0076797C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4A0C18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4A0C18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5,840,000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4A0C18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4A0C18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5,840,000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4A0C18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4A0C18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5,840,000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4A0C18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4A0C18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A0C1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5,840,000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4A0C18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4E" w:rsidRPr="004A0C18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23,360,000</w:t>
            </w:r>
          </w:p>
        </w:tc>
      </w:tr>
    </w:tbl>
    <w:p w:rsidR="00347C4E" w:rsidRPr="0076797C" w:rsidRDefault="00347C4E" w:rsidP="00347C4E">
      <w:pPr>
        <w:rPr>
          <w:rFonts w:ascii="TH SarabunIT๙" w:hAnsi="TH SarabunIT๙" w:cs="TH SarabunIT๙"/>
          <w:sz w:val="30"/>
          <w:szCs w:val="30"/>
        </w:rPr>
      </w:pPr>
    </w:p>
    <w:p w:rsidR="0076797C" w:rsidRDefault="0076797C" w:rsidP="00347C4E">
      <w:pPr>
        <w:rPr>
          <w:rFonts w:ascii="TH SarabunIT๙" w:hAnsi="TH SarabunIT๙" w:cs="TH SarabunIT๙"/>
          <w:sz w:val="30"/>
          <w:szCs w:val="30"/>
        </w:rPr>
      </w:pPr>
    </w:p>
    <w:p w:rsidR="00620E64" w:rsidRPr="0076797C" w:rsidRDefault="00620E64" w:rsidP="00347C4E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5397" w:type="dxa"/>
        <w:tblInd w:w="-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0"/>
        <w:gridCol w:w="996"/>
        <w:gridCol w:w="1630"/>
        <w:gridCol w:w="991"/>
        <w:gridCol w:w="1630"/>
        <w:gridCol w:w="987"/>
        <w:gridCol w:w="1630"/>
        <w:gridCol w:w="989"/>
        <w:gridCol w:w="1630"/>
        <w:gridCol w:w="990"/>
        <w:gridCol w:w="1334"/>
      </w:tblGrid>
      <w:tr w:rsidR="00620E64" w:rsidRPr="0076797C" w:rsidTr="00620E64">
        <w:tc>
          <w:tcPr>
            <w:tcW w:w="2590" w:type="dxa"/>
            <w:vMerge w:val="restart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626" w:type="dxa"/>
            <w:gridSpan w:val="2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2621" w:type="dxa"/>
            <w:gridSpan w:val="2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2617" w:type="dxa"/>
            <w:gridSpan w:val="2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2619" w:type="dxa"/>
            <w:gridSpan w:val="2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ปี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2324" w:type="dxa"/>
            <w:gridSpan w:val="2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รวม 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ปี</w:t>
            </w:r>
          </w:p>
        </w:tc>
      </w:tr>
      <w:tr w:rsidR="006D6F4E" w:rsidRPr="0076797C" w:rsidTr="00620E64">
        <w:tc>
          <w:tcPr>
            <w:tcW w:w="2590" w:type="dxa"/>
            <w:vMerge/>
          </w:tcPr>
          <w:p w:rsidR="00CD702D" w:rsidRPr="0076797C" w:rsidRDefault="00CD702D" w:rsidP="00F41613">
            <w:pPr>
              <w:pStyle w:val="a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630" w:type="dxa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91" w:type="dxa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630" w:type="dxa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87" w:type="dxa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630" w:type="dxa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89" w:type="dxa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630" w:type="dxa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90" w:type="dxa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34" w:type="dxa"/>
          </w:tcPr>
          <w:p w:rsidR="00CD702D" w:rsidRPr="0076797C" w:rsidRDefault="00CD702D" w:rsidP="00F41613">
            <w:pPr>
              <w:pStyle w:val="a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6797C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</w:tr>
      <w:tr w:rsidR="006D6F4E" w:rsidRPr="0076797C" w:rsidTr="00620E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F41613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4) ยุทธศาสตร์ที่ 4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ยุทธศาสตร์การพัฒนาด้านศิลปะวัฒนธรรม จารีต ประเพณีและภูมิปัญญาท้องถิ่น</w:t>
            </w:r>
          </w:p>
          <w:p w:rsidR="00D40AD1" w:rsidRPr="0076797C" w:rsidRDefault="00D40AD1" w:rsidP="00F41613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4.1 แผนงานการศาสนาวัฒนธรรมและนันทนาการ</w:t>
            </w:r>
          </w:p>
          <w:p w:rsidR="00D40AD1" w:rsidRPr="0076797C" w:rsidRDefault="00D40AD1" w:rsidP="00F41613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Pr="0076797C" w:rsidRDefault="006D6F4E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Pr="0076797C" w:rsidRDefault="006D6F4E" w:rsidP="00F41613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1,720,000</w:t>
            </w:r>
          </w:p>
        </w:tc>
      </w:tr>
      <w:tr w:rsidR="006D6F4E" w:rsidRPr="0076797C" w:rsidTr="00620E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F41613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F4161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430,000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430,000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430,000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430,000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6D6F4E" w:rsidP="00F4161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6D6F4E" w:rsidP="00F41613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1,720,000</w:t>
            </w:r>
          </w:p>
        </w:tc>
      </w:tr>
      <w:tr w:rsidR="006D6F4E" w:rsidRPr="0076797C" w:rsidTr="00620E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5) ยุทธศาสตร์ที่ 5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ยุทธศาสตร์การพัฒนาด้านการบริหารจัดการบ้านเมืองและสังคมที่ดี</w:t>
            </w:r>
          </w:p>
          <w:p w:rsidR="00D40AD1" w:rsidRPr="0076797C" w:rsidRDefault="00D40AD1" w:rsidP="003D626F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5.1 แผนงานบริหารทั่วไป</w:t>
            </w:r>
          </w:p>
          <w:p w:rsidR="00D40AD1" w:rsidRPr="0076797C" w:rsidRDefault="00D40AD1" w:rsidP="003D626F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5.2 แผนงานรักษาความสงบภายใน</w:t>
            </w:r>
          </w:p>
          <w:p w:rsidR="00D40AD1" w:rsidRPr="0076797C" w:rsidRDefault="00D40AD1" w:rsidP="003D626F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แผนงานเคหะและชุมชน</w:t>
            </w:r>
          </w:p>
          <w:p w:rsidR="00D40AD1" w:rsidRPr="0076797C" w:rsidRDefault="00D40AD1" w:rsidP="003D626F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980,000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1,300,000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980,000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1,300,000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980,000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1,300,000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980,000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1,300,000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D6F4E" w:rsidRDefault="006D6F4E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52</w:t>
            </w:r>
          </w:p>
          <w:p w:rsidR="006D6F4E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3,920,000</w:t>
            </w: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2,520,000</w:t>
            </w: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5,200,000</w:t>
            </w:r>
          </w:p>
        </w:tc>
      </w:tr>
      <w:tr w:rsidR="006D6F4E" w:rsidRPr="0076797C" w:rsidTr="00620E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2,910,000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2,910,000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2,910,000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2,910,000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11,640,000</w:t>
            </w:r>
          </w:p>
        </w:tc>
      </w:tr>
      <w:tr w:rsidR="006D6F4E" w:rsidRPr="0076797C" w:rsidTr="00620E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6) ยุทธศาสตร์ที่ 6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ยุทธศาสตร์ด้านการพัฒนาคนและสังคม</w:t>
            </w:r>
          </w:p>
          <w:p w:rsidR="00D40AD1" w:rsidRPr="0076797C" w:rsidRDefault="00D40AD1" w:rsidP="003D626F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6.1 แผนงานการศึกษา</w:t>
            </w:r>
          </w:p>
          <w:p w:rsidR="00D40AD1" w:rsidRDefault="00D40AD1" w:rsidP="003D626F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6.2 แผนงานสังคมสงเคราะห์</w:t>
            </w:r>
          </w:p>
          <w:p w:rsidR="00D40AD1" w:rsidRPr="0076797C" w:rsidRDefault="00D40AD1" w:rsidP="00DE678B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แผนสาธารณสุข</w:t>
            </w:r>
          </w:p>
          <w:p w:rsidR="00D40AD1" w:rsidRPr="0076797C" w:rsidRDefault="00D40AD1" w:rsidP="003D626F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6,480,000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5,490,000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700,000</w:t>
            </w: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6,480,000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5,490,000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700,000</w:t>
            </w: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6,480,000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5,490,000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700,000</w:t>
            </w: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6,480,000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5,490,000</w:t>
            </w:r>
          </w:p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700,000</w:t>
            </w:r>
          </w:p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25,920,000</w:t>
            </w: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21,960,000</w:t>
            </w:r>
          </w:p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2,800,000</w:t>
            </w:r>
          </w:p>
        </w:tc>
      </w:tr>
      <w:tr w:rsidR="006D6F4E" w:rsidRPr="0076797C" w:rsidTr="00620E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12,670,000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12,670,000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12,670,000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D40AD1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12,670,000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D1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50,680,000</w:t>
            </w:r>
          </w:p>
        </w:tc>
      </w:tr>
    </w:tbl>
    <w:p w:rsidR="00CD702D" w:rsidRPr="0076797C" w:rsidRDefault="00CD702D" w:rsidP="00347C4E">
      <w:pPr>
        <w:rPr>
          <w:rFonts w:ascii="TH SarabunIT๙" w:hAnsi="TH SarabunIT๙" w:cs="TH SarabunIT๙"/>
          <w:sz w:val="30"/>
          <w:szCs w:val="30"/>
        </w:rPr>
      </w:pPr>
    </w:p>
    <w:p w:rsidR="006433CC" w:rsidRDefault="006433CC" w:rsidP="00347C4E">
      <w:pPr>
        <w:rPr>
          <w:sz w:val="30"/>
          <w:szCs w:val="30"/>
        </w:rPr>
      </w:pPr>
    </w:p>
    <w:p w:rsidR="0076797C" w:rsidRDefault="0076797C" w:rsidP="00347C4E">
      <w:pPr>
        <w:rPr>
          <w:sz w:val="30"/>
          <w:szCs w:val="30"/>
        </w:rPr>
      </w:pPr>
    </w:p>
    <w:p w:rsidR="0076797C" w:rsidRDefault="0076797C" w:rsidP="00347C4E">
      <w:pPr>
        <w:rPr>
          <w:sz w:val="30"/>
          <w:szCs w:val="30"/>
        </w:rPr>
      </w:pPr>
    </w:p>
    <w:p w:rsidR="0076797C" w:rsidRDefault="0076797C" w:rsidP="00347C4E">
      <w:pPr>
        <w:rPr>
          <w:sz w:val="30"/>
          <w:szCs w:val="30"/>
        </w:rPr>
      </w:pPr>
    </w:p>
    <w:tbl>
      <w:tblPr>
        <w:tblW w:w="15397" w:type="dxa"/>
        <w:tblInd w:w="-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961"/>
        <w:gridCol w:w="1640"/>
        <w:gridCol w:w="955"/>
        <w:gridCol w:w="1640"/>
        <w:gridCol w:w="953"/>
        <w:gridCol w:w="1640"/>
        <w:gridCol w:w="954"/>
        <w:gridCol w:w="1640"/>
        <w:gridCol w:w="954"/>
        <w:gridCol w:w="1818"/>
      </w:tblGrid>
      <w:tr w:rsidR="006433CC" w:rsidRPr="00A559F7" w:rsidTr="00620E64">
        <w:tc>
          <w:tcPr>
            <w:tcW w:w="3160" w:type="dxa"/>
            <w:vMerge w:val="restart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2451" w:type="dxa"/>
            <w:gridSpan w:val="2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A559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2442" w:type="dxa"/>
            <w:gridSpan w:val="2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A559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2437" w:type="dxa"/>
            <w:gridSpan w:val="2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A559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2563</w:t>
            </w:r>
          </w:p>
        </w:tc>
        <w:tc>
          <w:tcPr>
            <w:tcW w:w="2439" w:type="dxa"/>
            <w:gridSpan w:val="2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ปี </w:t>
            </w:r>
            <w:r w:rsidRPr="00A559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2564</w:t>
            </w:r>
          </w:p>
        </w:tc>
        <w:tc>
          <w:tcPr>
            <w:tcW w:w="2468" w:type="dxa"/>
            <w:gridSpan w:val="2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รวม </w:t>
            </w:r>
            <w:r w:rsidRPr="00A559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A559F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ปี</w:t>
            </w:r>
          </w:p>
        </w:tc>
      </w:tr>
      <w:tr w:rsidR="006433CC" w:rsidRPr="00A559F7" w:rsidTr="00620E64">
        <w:tc>
          <w:tcPr>
            <w:tcW w:w="3160" w:type="dxa"/>
            <w:vMerge/>
          </w:tcPr>
          <w:p w:rsidR="006433CC" w:rsidRPr="00A559F7" w:rsidRDefault="006433CC" w:rsidP="00F41613">
            <w:pPr>
              <w:pStyle w:val="a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34" w:type="dxa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1108" w:type="dxa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34" w:type="dxa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1103" w:type="dxa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34" w:type="dxa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1105" w:type="dxa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34" w:type="dxa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1106" w:type="dxa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362" w:type="dxa"/>
          </w:tcPr>
          <w:p w:rsidR="006433CC" w:rsidRPr="00A559F7" w:rsidRDefault="006433CC" w:rsidP="00F41613">
            <w:pPr>
              <w:pStyle w:val="a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559F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 (บาท)</w:t>
            </w:r>
          </w:p>
        </w:tc>
      </w:tr>
      <w:tr w:rsidR="00620E64" w:rsidRPr="00A559F7" w:rsidTr="00620E64">
        <w:tc>
          <w:tcPr>
            <w:tcW w:w="3160" w:type="dxa"/>
          </w:tcPr>
          <w:p w:rsidR="00620E64" w:rsidRPr="0076797C" w:rsidRDefault="00620E64" w:rsidP="003D626F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7) ยุทธศาสตร์ที่ 7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ยุทธศาสตร์การพัฒนาด้านแหล่งท่องเที่ยวและกีฬา</w:t>
            </w:r>
          </w:p>
          <w:p w:rsidR="00620E64" w:rsidRPr="0076797C" w:rsidRDefault="00620E64" w:rsidP="003D626F">
            <w:pPr>
              <w:pStyle w:val="a4"/>
              <w:rPr>
                <w:rFonts w:ascii="TH SarabunIT๙" w:hAnsi="TH SarabunIT๙" w:cs="TH SarabunIT๙"/>
                <w:sz w:val="28"/>
                <w:szCs w:val="28"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7.1 แผนงานเคหะและชุมชน</w:t>
            </w:r>
          </w:p>
          <w:p w:rsidR="00620E64" w:rsidRPr="0076797C" w:rsidRDefault="00620E64" w:rsidP="003D626F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76797C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6797C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แผนงานการศาสนาวัฒนธรรมและนันทนาการ</w:t>
            </w:r>
          </w:p>
          <w:p w:rsidR="00620E64" w:rsidRPr="0076797C" w:rsidRDefault="00620E64" w:rsidP="003D626F">
            <w:pPr>
              <w:pStyle w:val="a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7" w:type="dxa"/>
          </w:tcPr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334" w:type="dxa"/>
          </w:tcPr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15,000,000</w:t>
            </w:r>
          </w:p>
          <w:p w:rsidR="000D74A0" w:rsidRDefault="000D74A0" w:rsidP="003D626F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Pr="0076797C" w:rsidRDefault="00620E64" w:rsidP="003D626F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270,000</w:t>
            </w:r>
          </w:p>
        </w:tc>
        <w:tc>
          <w:tcPr>
            <w:tcW w:w="1108" w:type="dxa"/>
          </w:tcPr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334" w:type="dxa"/>
          </w:tcPr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15,000,000</w:t>
            </w:r>
          </w:p>
          <w:p w:rsidR="000D74A0" w:rsidRDefault="000D74A0" w:rsidP="003D626F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Pr="0076797C" w:rsidRDefault="00620E64" w:rsidP="003D626F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270,000</w:t>
            </w:r>
          </w:p>
        </w:tc>
        <w:tc>
          <w:tcPr>
            <w:tcW w:w="1103" w:type="dxa"/>
          </w:tcPr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334" w:type="dxa"/>
          </w:tcPr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15,000,000</w:t>
            </w:r>
          </w:p>
          <w:p w:rsidR="000D74A0" w:rsidRDefault="000D74A0" w:rsidP="003D626F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Pr="0076797C" w:rsidRDefault="00620E64" w:rsidP="003D626F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270,000</w:t>
            </w:r>
          </w:p>
        </w:tc>
        <w:tc>
          <w:tcPr>
            <w:tcW w:w="1105" w:type="dxa"/>
          </w:tcPr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334" w:type="dxa"/>
          </w:tcPr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15,000,000</w:t>
            </w:r>
          </w:p>
          <w:p w:rsidR="000D74A0" w:rsidRDefault="000D74A0" w:rsidP="003D626F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Pr="0076797C" w:rsidRDefault="00620E64" w:rsidP="003D626F">
            <w:pPr>
              <w:pStyle w:val="a4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270,000</w:t>
            </w:r>
          </w:p>
        </w:tc>
        <w:tc>
          <w:tcPr>
            <w:tcW w:w="1106" w:type="dxa"/>
          </w:tcPr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1362" w:type="dxa"/>
          </w:tcPr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60,000,000</w:t>
            </w:r>
          </w:p>
          <w:p w:rsidR="000D74A0" w:rsidRDefault="000D74A0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1,080,000</w:t>
            </w:r>
          </w:p>
        </w:tc>
      </w:tr>
      <w:tr w:rsidR="00620E64" w:rsidRPr="00A559F7" w:rsidTr="00620E64">
        <w:tc>
          <w:tcPr>
            <w:tcW w:w="3160" w:type="dxa"/>
          </w:tcPr>
          <w:p w:rsidR="00620E64" w:rsidRPr="0076797C" w:rsidRDefault="00620E64" w:rsidP="003D626F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17" w:type="dxa"/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1334" w:type="dxa"/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15,270,000</w:t>
            </w:r>
          </w:p>
        </w:tc>
        <w:tc>
          <w:tcPr>
            <w:tcW w:w="1108" w:type="dxa"/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1334" w:type="dxa"/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15,270,000</w:t>
            </w:r>
          </w:p>
        </w:tc>
        <w:tc>
          <w:tcPr>
            <w:tcW w:w="1103" w:type="dxa"/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1334" w:type="dxa"/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15,270,000</w:t>
            </w:r>
          </w:p>
        </w:tc>
        <w:tc>
          <w:tcPr>
            <w:tcW w:w="1105" w:type="dxa"/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9</w:t>
            </w:r>
          </w:p>
        </w:tc>
        <w:tc>
          <w:tcPr>
            <w:tcW w:w="1334" w:type="dxa"/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15,270,000</w:t>
            </w:r>
          </w:p>
        </w:tc>
        <w:tc>
          <w:tcPr>
            <w:tcW w:w="1106" w:type="dxa"/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36</w:t>
            </w:r>
          </w:p>
        </w:tc>
        <w:tc>
          <w:tcPr>
            <w:tcW w:w="1362" w:type="dxa"/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61,080,000</w:t>
            </w:r>
          </w:p>
        </w:tc>
      </w:tr>
      <w:tr w:rsidR="00620E64" w:rsidRPr="00A559F7" w:rsidTr="00620E64"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64" w:rsidRPr="0076797C" w:rsidRDefault="00620E64" w:rsidP="003D626F">
            <w:pPr>
              <w:pStyle w:val="a4"/>
              <w:jc w:val="right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รวมทั้งสิ้น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144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121,235,000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144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121,235,000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144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121,235,000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144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121,235,000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576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E64" w:rsidRPr="0076797C" w:rsidRDefault="00620E64" w:rsidP="003D626F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484,940,000</w:t>
            </w:r>
          </w:p>
        </w:tc>
      </w:tr>
    </w:tbl>
    <w:p w:rsidR="00347C4E" w:rsidRDefault="00347C4E" w:rsidP="00347C4E">
      <w:pPr>
        <w:rPr>
          <w:sz w:val="30"/>
          <w:szCs w:val="30"/>
        </w:rPr>
      </w:pPr>
    </w:p>
    <w:p w:rsidR="00347C4E" w:rsidRDefault="00347C4E" w:rsidP="00347C4E">
      <w:pPr>
        <w:rPr>
          <w:sz w:val="30"/>
          <w:szCs w:val="30"/>
        </w:rPr>
      </w:pPr>
    </w:p>
    <w:p w:rsidR="00CD7B6C" w:rsidRDefault="00CD7B6C" w:rsidP="00347C4E">
      <w:pPr>
        <w:rPr>
          <w:sz w:val="30"/>
          <w:szCs w:val="30"/>
        </w:rPr>
      </w:pPr>
    </w:p>
    <w:p w:rsidR="00CD7B6C" w:rsidRDefault="00CD7B6C" w:rsidP="00347C4E">
      <w:pPr>
        <w:rPr>
          <w:sz w:val="30"/>
          <w:szCs w:val="30"/>
        </w:rPr>
      </w:pPr>
    </w:p>
    <w:p w:rsidR="00CD7B6C" w:rsidRDefault="00CD7B6C" w:rsidP="00347C4E">
      <w:pPr>
        <w:rPr>
          <w:sz w:val="30"/>
          <w:szCs w:val="30"/>
        </w:rPr>
      </w:pPr>
    </w:p>
    <w:p w:rsidR="00CD7B6C" w:rsidRDefault="00CD7B6C" w:rsidP="00347C4E">
      <w:pPr>
        <w:rPr>
          <w:sz w:val="30"/>
          <w:szCs w:val="30"/>
        </w:rPr>
      </w:pPr>
    </w:p>
    <w:p w:rsidR="00CD7B6C" w:rsidRDefault="00CD7B6C" w:rsidP="00347C4E">
      <w:pPr>
        <w:rPr>
          <w:sz w:val="30"/>
          <w:szCs w:val="30"/>
        </w:rPr>
      </w:pPr>
    </w:p>
    <w:p w:rsidR="00CD7B6C" w:rsidRDefault="00CD7B6C" w:rsidP="00347C4E">
      <w:pPr>
        <w:rPr>
          <w:sz w:val="30"/>
          <w:szCs w:val="30"/>
        </w:rPr>
      </w:pPr>
    </w:p>
    <w:p w:rsidR="00CD7B6C" w:rsidRDefault="00CD7B6C" w:rsidP="00347C4E">
      <w:pPr>
        <w:rPr>
          <w:sz w:val="30"/>
          <w:szCs w:val="30"/>
        </w:rPr>
      </w:pPr>
    </w:p>
    <w:p w:rsidR="00CD7B6C" w:rsidRDefault="00CD7B6C" w:rsidP="00347C4E">
      <w:pPr>
        <w:rPr>
          <w:sz w:val="30"/>
          <w:szCs w:val="30"/>
        </w:rPr>
      </w:pPr>
    </w:p>
    <w:p w:rsidR="00CD7B6C" w:rsidRDefault="00CD7B6C" w:rsidP="00347C4E">
      <w:pPr>
        <w:rPr>
          <w:sz w:val="30"/>
          <w:szCs w:val="30"/>
        </w:rPr>
      </w:pPr>
    </w:p>
    <w:p w:rsidR="00CD7B6C" w:rsidRDefault="00CD7B6C" w:rsidP="00347C4E">
      <w:pPr>
        <w:rPr>
          <w:sz w:val="30"/>
          <w:szCs w:val="30"/>
        </w:rPr>
      </w:pPr>
    </w:p>
    <w:p w:rsidR="00CD7B6C" w:rsidRDefault="00CD7B6C" w:rsidP="00CD7B6C">
      <w:pPr>
        <w:pStyle w:val="a4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CD7B6C" w:rsidRDefault="00CD7B6C" w:rsidP="00CD7B6C">
      <w:pPr>
        <w:pStyle w:val="a4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C3143" w:rsidRPr="000B2E45" w:rsidRDefault="007C3143"/>
    <w:sectPr w:rsidR="007C3143" w:rsidRPr="000B2E45" w:rsidSect="0076797C">
      <w:pgSz w:w="15840" w:h="12240" w:orient="landscape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56A"/>
    <w:rsid w:val="00000D32"/>
    <w:rsid w:val="000343B5"/>
    <w:rsid w:val="00065C88"/>
    <w:rsid w:val="00086ED5"/>
    <w:rsid w:val="000B2E45"/>
    <w:rsid w:val="000B76AE"/>
    <w:rsid w:val="000D74A0"/>
    <w:rsid w:val="000E718B"/>
    <w:rsid w:val="000F0EAA"/>
    <w:rsid w:val="000F6118"/>
    <w:rsid w:val="00101F1A"/>
    <w:rsid w:val="001255F3"/>
    <w:rsid w:val="00125B5B"/>
    <w:rsid w:val="00125BA1"/>
    <w:rsid w:val="00137AD8"/>
    <w:rsid w:val="00145B53"/>
    <w:rsid w:val="00152914"/>
    <w:rsid w:val="00193144"/>
    <w:rsid w:val="001D47E3"/>
    <w:rsid w:val="001E5AE6"/>
    <w:rsid w:val="00291132"/>
    <w:rsid w:val="0030711C"/>
    <w:rsid w:val="003407AA"/>
    <w:rsid w:val="00347C4E"/>
    <w:rsid w:val="00371110"/>
    <w:rsid w:val="004A0C18"/>
    <w:rsid w:val="004A6D03"/>
    <w:rsid w:val="00534042"/>
    <w:rsid w:val="0054056A"/>
    <w:rsid w:val="00554DCA"/>
    <w:rsid w:val="00582BC0"/>
    <w:rsid w:val="00583096"/>
    <w:rsid w:val="00596219"/>
    <w:rsid w:val="005D04AE"/>
    <w:rsid w:val="005E026C"/>
    <w:rsid w:val="00615663"/>
    <w:rsid w:val="00620E64"/>
    <w:rsid w:val="006403FD"/>
    <w:rsid w:val="006433CC"/>
    <w:rsid w:val="006A6CD7"/>
    <w:rsid w:val="006D47DF"/>
    <w:rsid w:val="006D6F4E"/>
    <w:rsid w:val="007060E1"/>
    <w:rsid w:val="0076797C"/>
    <w:rsid w:val="007B74A5"/>
    <w:rsid w:val="007C2251"/>
    <w:rsid w:val="007C3143"/>
    <w:rsid w:val="008371E4"/>
    <w:rsid w:val="008A6498"/>
    <w:rsid w:val="008D1E67"/>
    <w:rsid w:val="00902387"/>
    <w:rsid w:val="00930DA9"/>
    <w:rsid w:val="0093261D"/>
    <w:rsid w:val="00951E2F"/>
    <w:rsid w:val="009632A9"/>
    <w:rsid w:val="009D2AA9"/>
    <w:rsid w:val="009D2BE8"/>
    <w:rsid w:val="009F1DDB"/>
    <w:rsid w:val="00A01E61"/>
    <w:rsid w:val="00AE2AE5"/>
    <w:rsid w:val="00AE73D2"/>
    <w:rsid w:val="00AF54CA"/>
    <w:rsid w:val="00BB12A6"/>
    <w:rsid w:val="00BC651F"/>
    <w:rsid w:val="00C454B3"/>
    <w:rsid w:val="00CD702D"/>
    <w:rsid w:val="00CD7B6C"/>
    <w:rsid w:val="00D003EC"/>
    <w:rsid w:val="00D06409"/>
    <w:rsid w:val="00D078EE"/>
    <w:rsid w:val="00D40AD1"/>
    <w:rsid w:val="00DE678B"/>
    <w:rsid w:val="00E57EE4"/>
    <w:rsid w:val="00F41613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38E95A4-5CF8-479A-B18E-B2B0E19A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56A"/>
    <w:pPr>
      <w:spacing w:after="0"/>
      <w:ind w:right="-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6A"/>
    <w:pPr>
      <w:spacing w:after="0" w:line="240" w:lineRule="auto"/>
      <w:ind w:right="-1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37AD8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locked/>
    <w:rsid w:val="00137AD8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F924D-71F8-4BD6-9141-8D5CA2F0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Pissamai</dc:creator>
  <cp:lastModifiedBy>ccs_win10_17</cp:lastModifiedBy>
  <cp:revision>12</cp:revision>
  <cp:lastPrinted>2017-05-03T05:09:00Z</cp:lastPrinted>
  <dcterms:created xsi:type="dcterms:W3CDTF">2017-05-01T08:45:00Z</dcterms:created>
  <dcterms:modified xsi:type="dcterms:W3CDTF">2019-06-21T05:50:00Z</dcterms:modified>
</cp:coreProperties>
</file>